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D" w:rsidRPr="00DB18F6" w:rsidRDefault="0073656D" w:rsidP="0073656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szCs w:val="24"/>
          <w:lang w:eastAsia="ar-SA"/>
        </w:rPr>
      </w:pPr>
      <w:r w:rsidRPr="00DB18F6">
        <w:rPr>
          <w:rFonts w:ascii="PT Astra Serif" w:hAnsi="PT Astra Serif"/>
          <w:szCs w:val="24"/>
          <w:lang w:eastAsia="ar-SA"/>
        </w:rPr>
        <w:t>Сообщение о поступившем ходатайстве  на         установление публичного сервитута.</w:t>
      </w:r>
    </w:p>
    <w:p w:rsidR="0073656D" w:rsidRPr="00DB18F6" w:rsidRDefault="0073656D" w:rsidP="0073656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PT Astra Serif" w:hAnsi="PT Astra Serif"/>
          <w:szCs w:val="24"/>
          <w:lang w:eastAsia="ar-SA"/>
        </w:rPr>
      </w:pPr>
    </w:p>
    <w:p w:rsidR="0073656D" w:rsidRPr="00DB18F6" w:rsidRDefault="0073656D" w:rsidP="0073656D">
      <w:pPr>
        <w:autoSpaceDE w:val="0"/>
        <w:autoSpaceDN w:val="0"/>
        <w:adjustRightInd w:val="0"/>
        <w:jc w:val="both"/>
        <w:rPr>
          <w:rFonts w:ascii="PT Astra Serif" w:hAnsi="PT Astra Serif"/>
          <w:iCs/>
          <w:color w:val="222222"/>
          <w:szCs w:val="24"/>
        </w:rPr>
      </w:pPr>
      <w:r w:rsidRPr="00DB18F6">
        <w:rPr>
          <w:rFonts w:ascii="PT Astra Serif" w:hAnsi="PT Astra Serif"/>
          <w:szCs w:val="24"/>
          <w:lang w:eastAsia="ar-SA"/>
        </w:rPr>
        <w:t>В адрес администрации Ершовского муниципального района  Саратовской области пр</w:t>
      </w:r>
      <w:r w:rsidRPr="00DB18F6">
        <w:rPr>
          <w:rFonts w:ascii="PT Astra Serif" w:hAnsi="PT Astra Serif"/>
          <w:szCs w:val="24"/>
          <w:lang w:eastAsia="ar-SA"/>
        </w:rPr>
        <w:t>о</w:t>
      </w:r>
      <w:r w:rsidRPr="00DB18F6">
        <w:rPr>
          <w:rFonts w:ascii="PT Astra Serif" w:hAnsi="PT Astra Serif"/>
          <w:szCs w:val="24"/>
          <w:lang w:eastAsia="ar-SA"/>
        </w:rPr>
        <w:t>ступило ходатайство об установлении публичного сервитута</w:t>
      </w:r>
      <w:r w:rsidRPr="00DB18F6">
        <w:rPr>
          <w:rFonts w:ascii="PT Astra Serif" w:hAnsi="PT Astra Serif"/>
          <w:iCs/>
          <w:color w:val="222222"/>
          <w:szCs w:val="24"/>
        </w:rPr>
        <w:t xml:space="preserve"> сроком на 49 (сорок девять) лет от   ПАО «</w:t>
      </w:r>
      <w:proofErr w:type="spellStart"/>
      <w:r w:rsidRPr="00DB18F6">
        <w:rPr>
          <w:rFonts w:ascii="PT Astra Serif" w:hAnsi="PT Astra Serif"/>
          <w:iCs/>
          <w:color w:val="222222"/>
          <w:szCs w:val="24"/>
        </w:rPr>
        <w:t>Ростелеком</w:t>
      </w:r>
      <w:proofErr w:type="spellEnd"/>
      <w:r w:rsidRPr="00DB18F6">
        <w:rPr>
          <w:rFonts w:ascii="PT Astra Serif" w:hAnsi="PT Astra Serif"/>
          <w:iCs/>
          <w:color w:val="222222"/>
          <w:szCs w:val="24"/>
        </w:rPr>
        <w:t>»</w:t>
      </w:r>
      <w:r w:rsidRPr="00DB18F6">
        <w:rPr>
          <w:rFonts w:ascii="PT Astra Serif" w:hAnsi="PT Astra Serif"/>
          <w:szCs w:val="24"/>
          <w:lang w:eastAsia="ar-SA"/>
        </w:rPr>
        <w:t xml:space="preserve"> на </w:t>
      </w:r>
      <w:proofErr w:type="spellStart"/>
      <w:r w:rsidRPr="00DB18F6">
        <w:rPr>
          <w:rFonts w:ascii="PT Astra Serif" w:hAnsi="PT Astra Serif"/>
          <w:szCs w:val="24"/>
          <w:lang w:eastAsia="ar-SA"/>
        </w:rPr>
        <w:t>землирасположенные</w:t>
      </w:r>
      <w:proofErr w:type="spellEnd"/>
      <w:r w:rsidRPr="00DB18F6">
        <w:rPr>
          <w:rFonts w:ascii="PT Astra Serif" w:hAnsi="PT Astra Serif"/>
          <w:szCs w:val="24"/>
          <w:lang w:eastAsia="ar-SA"/>
        </w:rPr>
        <w:t xml:space="preserve"> по адресу: </w:t>
      </w:r>
      <w:r w:rsidRPr="00DB18F6">
        <w:rPr>
          <w:rFonts w:ascii="PT Astra Serif" w:hAnsi="PT Astra Serif"/>
          <w:bCs/>
          <w:iCs/>
          <w:color w:val="222222"/>
          <w:szCs w:val="24"/>
        </w:rPr>
        <w:t>Саратовская обл., р-н Е</w:t>
      </w:r>
      <w:r w:rsidRPr="00DB18F6">
        <w:rPr>
          <w:rFonts w:ascii="PT Astra Serif" w:hAnsi="PT Astra Serif"/>
          <w:bCs/>
          <w:iCs/>
          <w:color w:val="222222"/>
          <w:szCs w:val="24"/>
        </w:rPr>
        <w:t>р</w:t>
      </w:r>
      <w:r w:rsidRPr="00DB18F6">
        <w:rPr>
          <w:rFonts w:ascii="PT Astra Serif" w:hAnsi="PT Astra Serif"/>
          <w:bCs/>
          <w:iCs/>
          <w:color w:val="222222"/>
          <w:szCs w:val="24"/>
        </w:rPr>
        <w:t xml:space="preserve">шовский, п. Южный </w:t>
      </w:r>
      <w:r w:rsidRPr="00DB18F6">
        <w:rPr>
          <w:rFonts w:ascii="PT Astra Serif" w:hAnsi="PT Astra Serif"/>
          <w:iCs/>
          <w:color w:val="222222"/>
          <w:szCs w:val="24"/>
        </w:rPr>
        <w:t xml:space="preserve">в целях </w:t>
      </w:r>
      <w:r w:rsidRPr="00DB18F6">
        <w:rPr>
          <w:rFonts w:ascii="PT Astra Serif" w:hAnsi="PT Astra Serif"/>
          <w:bCs/>
          <w:iCs/>
          <w:color w:val="222222"/>
          <w:szCs w:val="24"/>
        </w:rPr>
        <w:t xml:space="preserve">строительства </w:t>
      </w:r>
      <w:proofErr w:type="spellStart"/>
      <w:r w:rsidRPr="00DB18F6">
        <w:rPr>
          <w:rFonts w:ascii="PT Astra Serif" w:hAnsi="PT Astra Serif"/>
          <w:bCs/>
          <w:iCs/>
          <w:color w:val="222222"/>
          <w:szCs w:val="24"/>
        </w:rPr>
        <w:t>размещенияантенно-мачтового</w:t>
      </w:r>
      <w:proofErr w:type="spellEnd"/>
      <w:r w:rsidRPr="00DB18F6">
        <w:rPr>
          <w:rFonts w:ascii="PT Astra Serif" w:hAnsi="PT Astra Serif"/>
          <w:bCs/>
          <w:iCs/>
          <w:color w:val="222222"/>
          <w:szCs w:val="24"/>
        </w:rPr>
        <w:t xml:space="preserve"> сооружения связи объекта «Установка АМС БС в Саратовской области Российской Федерации по пр</w:t>
      </w:r>
      <w:r w:rsidRPr="00DB18F6">
        <w:rPr>
          <w:rFonts w:ascii="PT Astra Serif" w:hAnsi="PT Astra Serif"/>
          <w:bCs/>
          <w:iCs/>
          <w:color w:val="222222"/>
          <w:szCs w:val="24"/>
        </w:rPr>
        <w:t>о</w:t>
      </w:r>
      <w:r w:rsidRPr="00DB18F6">
        <w:rPr>
          <w:rFonts w:ascii="PT Astra Serif" w:hAnsi="PT Astra Serif"/>
          <w:bCs/>
          <w:iCs/>
          <w:color w:val="222222"/>
          <w:szCs w:val="24"/>
        </w:rPr>
        <w:t xml:space="preserve">екту «Устранение цифрового неравенства», </w:t>
      </w:r>
      <w:r w:rsidRPr="00DB18F6">
        <w:rPr>
          <w:rFonts w:ascii="PT Astra Serif" w:hAnsi="PT Astra Serif"/>
          <w:iCs/>
          <w:color w:val="222222"/>
          <w:szCs w:val="24"/>
        </w:rPr>
        <w:t xml:space="preserve"> площадью  25кв.м.</w:t>
      </w:r>
    </w:p>
    <w:p w:rsidR="0073656D" w:rsidRDefault="0073656D" w:rsidP="0073656D">
      <w:pPr>
        <w:autoSpaceDE w:val="0"/>
        <w:autoSpaceDN w:val="0"/>
        <w:adjustRightInd w:val="0"/>
        <w:jc w:val="both"/>
      </w:pPr>
      <w:r>
        <w:rPr>
          <w:iCs/>
          <w:color w:val="222222"/>
        </w:rPr>
        <w:t>Ознакомиться с ходатайством об установлении публичного сервитута и описанием мест</w:t>
      </w:r>
      <w:r>
        <w:rPr>
          <w:iCs/>
          <w:color w:val="222222"/>
        </w:rPr>
        <w:t>о</w:t>
      </w:r>
      <w:r>
        <w:rPr>
          <w:iCs/>
          <w:color w:val="222222"/>
        </w:rPr>
        <w:t xml:space="preserve">положения границ публичного сервитута и прилагаемой к нему схемой расположения границ публичного сервитута, можно по адресу: Саратовская область, </w:t>
      </w:r>
      <w:proofErr w:type="gramStart"/>
      <w:r>
        <w:rPr>
          <w:iCs/>
          <w:color w:val="222222"/>
        </w:rPr>
        <w:t>г</w:t>
      </w:r>
      <w:proofErr w:type="gramEnd"/>
      <w:r>
        <w:rPr>
          <w:iCs/>
          <w:color w:val="222222"/>
        </w:rPr>
        <w:t xml:space="preserve">. Ершов, ул. Интернациональная, 7 </w:t>
      </w:r>
      <w:proofErr w:type="spellStart"/>
      <w:r>
        <w:rPr>
          <w:iCs/>
          <w:color w:val="222222"/>
        </w:rPr>
        <w:t>каб</w:t>
      </w:r>
      <w:proofErr w:type="spellEnd"/>
      <w:r>
        <w:rPr>
          <w:iCs/>
          <w:color w:val="222222"/>
        </w:rPr>
        <w:t>. 23 или на официальном сайте Администрации Ершовского мун</w:t>
      </w:r>
      <w:r>
        <w:rPr>
          <w:iCs/>
          <w:color w:val="222222"/>
        </w:rPr>
        <w:t>и</w:t>
      </w:r>
      <w:r>
        <w:rPr>
          <w:iCs/>
          <w:color w:val="222222"/>
        </w:rPr>
        <w:t xml:space="preserve">ципального района Саратовской области </w:t>
      </w:r>
      <w:r>
        <w:rPr>
          <w:sz w:val="16"/>
          <w:szCs w:val="16"/>
        </w:rPr>
        <w:t xml:space="preserve">– </w:t>
      </w:r>
      <w:proofErr w:type="spellStart"/>
      <w:r>
        <w:rPr>
          <w:lang w:val="en-US"/>
        </w:rPr>
        <w:t>adminemr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p w:rsidR="0073656D" w:rsidRDefault="0073656D" w:rsidP="0073656D">
      <w:pPr>
        <w:autoSpaceDE w:val="0"/>
        <w:autoSpaceDN w:val="0"/>
        <w:adjustRightInd w:val="0"/>
        <w:jc w:val="both"/>
      </w:pPr>
      <w:proofErr w:type="gramStart"/>
      <w: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</w:t>
      </w:r>
      <w:r>
        <w:t>т</w:t>
      </w:r>
      <w:r>
        <w:t>венном реестре недвижимости, могут обратиться с заявлением об учете их прав на з</w:t>
      </w:r>
      <w:r>
        <w:t>е</w:t>
      </w:r>
      <w:r>
        <w:t>мельные участки с приложением копий документов, подтверждающих эти права в отдел по управлению муниципальным имуществом, земельным ресурсам и экономической п</w:t>
      </w:r>
      <w:r>
        <w:t>о</w:t>
      </w:r>
      <w:r>
        <w:t>литики администрации Ершовского муниципального района Саратовской области в раб</w:t>
      </w:r>
      <w:r>
        <w:t>о</w:t>
      </w:r>
      <w:r>
        <w:t>чие дни с</w:t>
      </w:r>
      <w:proofErr w:type="gramEnd"/>
      <w:r>
        <w:t xml:space="preserve"> 8.00 до 17.00 ч</w:t>
      </w:r>
      <w:proofErr w:type="gramStart"/>
      <w:r>
        <w:t>.(</w:t>
      </w:r>
      <w:proofErr w:type="gramEnd"/>
      <w:r>
        <w:t>перерыв на обед с 12.00 до 13.00ч.) по адресу: Саратовская о</w:t>
      </w:r>
      <w:r>
        <w:t>б</w:t>
      </w:r>
      <w:r>
        <w:t xml:space="preserve">ласть, </w:t>
      </w:r>
      <w:proofErr w:type="gramStart"/>
      <w:r>
        <w:t>г</w:t>
      </w:r>
      <w:proofErr w:type="gramEnd"/>
      <w:r>
        <w:t xml:space="preserve">. Ершов, ул. Интернациональная, 7 </w:t>
      </w:r>
      <w:proofErr w:type="spellStart"/>
      <w:r>
        <w:t>каб</w:t>
      </w:r>
      <w:proofErr w:type="spellEnd"/>
      <w:r>
        <w:t>. 23,  тел. 8(84564)5-26-42.</w:t>
      </w:r>
    </w:p>
    <w:p w:rsidR="0073656D" w:rsidRDefault="0073656D" w:rsidP="0073656D">
      <w:pPr>
        <w:autoSpaceDE w:val="0"/>
        <w:autoSpaceDN w:val="0"/>
        <w:adjustRightInd w:val="0"/>
        <w:jc w:val="both"/>
      </w:pPr>
    </w:p>
    <w:p w:rsidR="0073656D" w:rsidRDefault="0073656D" w:rsidP="0073656D">
      <w:pPr>
        <w:autoSpaceDE w:val="0"/>
        <w:autoSpaceDN w:val="0"/>
        <w:adjustRightInd w:val="0"/>
        <w:jc w:val="both"/>
      </w:pPr>
      <w:r>
        <w:t>Срок подачи заявок- в течени</w:t>
      </w:r>
      <w:proofErr w:type="gramStart"/>
      <w:r>
        <w:t>и</w:t>
      </w:r>
      <w:proofErr w:type="gramEnd"/>
      <w:r>
        <w:t xml:space="preserve"> пятнадцати дней со дня опубликования данного извещ</w:t>
      </w:r>
      <w:r>
        <w:t>е</w:t>
      </w:r>
      <w:r>
        <w:t>ния.</w:t>
      </w:r>
    </w:p>
    <w:p w:rsidR="0073656D" w:rsidRDefault="0073656D" w:rsidP="0073656D">
      <w:pPr>
        <w:autoSpaceDE w:val="0"/>
        <w:autoSpaceDN w:val="0"/>
        <w:adjustRightInd w:val="0"/>
        <w:jc w:val="both"/>
        <w:rPr>
          <w:iCs/>
          <w:color w:val="222222"/>
        </w:rPr>
      </w:pPr>
    </w:p>
    <w:p w:rsidR="0073656D" w:rsidRPr="00D848F8" w:rsidRDefault="0073656D" w:rsidP="0073656D">
      <w:pPr>
        <w:autoSpaceDE w:val="0"/>
        <w:autoSpaceDN w:val="0"/>
        <w:adjustRightInd w:val="0"/>
        <w:jc w:val="both"/>
        <w:rPr>
          <w:iCs/>
          <w:color w:val="222222"/>
          <w:szCs w:val="24"/>
        </w:rPr>
      </w:pPr>
      <w:r w:rsidRPr="00D848F8">
        <w:rPr>
          <w:iCs/>
          <w:color w:val="222222"/>
          <w:szCs w:val="24"/>
        </w:rPr>
        <w:t>Зам</w:t>
      </w:r>
      <w:proofErr w:type="gramStart"/>
      <w:r w:rsidRPr="00D848F8">
        <w:rPr>
          <w:iCs/>
          <w:color w:val="222222"/>
          <w:szCs w:val="24"/>
        </w:rPr>
        <w:t>.г</w:t>
      </w:r>
      <w:proofErr w:type="gramEnd"/>
      <w:r w:rsidRPr="00D848F8">
        <w:rPr>
          <w:iCs/>
          <w:color w:val="222222"/>
          <w:szCs w:val="24"/>
        </w:rPr>
        <w:t xml:space="preserve">лавы администрации          </w:t>
      </w:r>
      <w:r>
        <w:rPr>
          <w:iCs/>
          <w:color w:val="222222"/>
          <w:szCs w:val="24"/>
        </w:rPr>
        <w:t xml:space="preserve">                 </w:t>
      </w:r>
      <w:r w:rsidRPr="00D848F8">
        <w:rPr>
          <w:iCs/>
          <w:color w:val="222222"/>
          <w:szCs w:val="24"/>
        </w:rPr>
        <w:t xml:space="preserve">                                                         </w:t>
      </w:r>
      <w:proofErr w:type="spellStart"/>
      <w:r w:rsidRPr="00D848F8">
        <w:rPr>
          <w:iCs/>
          <w:color w:val="222222"/>
          <w:szCs w:val="24"/>
        </w:rPr>
        <w:t>Н.В.Засухин</w:t>
      </w:r>
      <w:proofErr w:type="spellEnd"/>
    </w:p>
    <w:p w:rsidR="00206FEE" w:rsidRPr="0073656D" w:rsidRDefault="00206FEE" w:rsidP="0073656D"/>
    <w:sectPr w:rsidR="00206FEE" w:rsidRPr="0073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F9F"/>
    <w:rsid w:val="00206FEE"/>
    <w:rsid w:val="003E7F9F"/>
    <w:rsid w:val="0073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2024-05-03T07:49:00Z</dcterms:created>
  <dcterms:modified xsi:type="dcterms:W3CDTF">2024-05-03T07:49:00Z</dcterms:modified>
</cp:coreProperties>
</file>